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153"/>
        <w:gridCol w:w="4153"/>
      </w:tblGrid>
      <w:tr w:rsidR="00780102" w:rsidRPr="007801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780102" w:rsidRPr="00780102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780102" w:rsidRPr="00915E9A" w:rsidRDefault="00780102" w:rsidP="00780102">
                  <w:pPr>
                    <w:widowControl/>
                    <w:spacing w:line="360" w:lineRule="exact"/>
                    <w:jc w:val="center"/>
                    <w:rPr>
                      <w:rFonts w:ascii="黑体" w:eastAsia="黑体" w:hAnsi="黑体" w:cs="宋体"/>
                      <w:spacing w:val="-4"/>
                      <w:kern w:val="0"/>
                      <w:sz w:val="36"/>
                      <w:szCs w:val="36"/>
                    </w:rPr>
                  </w:pPr>
                  <w:r w:rsidRPr="00915E9A">
                    <w:rPr>
                      <w:rFonts w:ascii="黑体" w:eastAsia="黑体" w:hAnsi="黑体" w:cs="宋体" w:hint="eastAsia"/>
                      <w:spacing w:val="-4"/>
                      <w:kern w:val="0"/>
                      <w:sz w:val="36"/>
                      <w:szCs w:val="36"/>
                    </w:rPr>
                    <w:t>石 河 子 大 学</w:t>
                  </w:r>
                </w:p>
                <w:p w:rsidR="00780102" w:rsidRPr="00915E9A" w:rsidRDefault="00CA4CA2" w:rsidP="00780102">
                  <w:pPr>
                    <w:widowControl/>
                    <w:spacing w:line="360" w:lineRule="exact"/>
                    <w:jc w:val="center"/>
                    <w:rPr>
                      <w:rFonts w:ascii="黑体" w:eastAsia="黑体" w:hAnsi="黑体" w:cs="宋体"/>
                      <w:spacing w:val="-4"/>
                      <w:kern w:val="0"/>
                      <w:sz w:val="36"/>
                      <w:szCs w:val="36"/>
                    </w:rPr>
                  </w:pPr>
                  <w:r>
                    <w:rPr>
                      <w:rFonts w:ascii="黑体" w:eastAsia="黑体" w:hAnsi="黑体" w:cs="宋体" w:hint="eastAsia"/>
                      <w:spacing w:val="-4"/>
                      <w:kern w:val="0"/>
                      <w:sz w:val="36"/>
                      <w:szCs w:val="36"/>
                    </w:rPr>
                    <w:t>2019-2020学年第一学期</w:t>
                  </w:r>
                  <w:r w:rsidR="00780102" w:rsidRPr="00915E9A">
                    <w:rPr>
                      <w:rFonts w:ascii="黑体" w:eastAsia="黑体" w:hAnsi="黑体" w:cs="宋体" w:hint="eastAsia"/>
                      <w:spacing w:val="-4"/>
                      <w:kern w:val="0"/>
                      <w:sz w:val="36"/>
                      <w:szCs w:val="36"/>
                    </w:rPr>
                    <w:t>选课通知</w:t>
                  </w:r>
                </w:p>
                <w:p w:rsidR="00780102" w:rsidRPr="00344017" w:rsidRDefault="00915E9A" w:rsidP="00780102">
                  <w:pPr>
                    <w:widowControl/>
                    <w:spacing w:line="360" w:lineRule="exact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各位同学</w:t>
                  </w:r>
                  <w:r w:rsidR="00780102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：</w:t>
                  </w:r>
                </w:p>
                <w:p w:rsidR="00121611" w:rsidRPr="00344017" w:rsidRDefault="00780102" w:rsidP="00344017">
                  <w:pPr>
                    <w:widowControl/>
                    <w:spacing w:line="360" w:lineRule="exact"/>
                    <w:ind w:firstLineChars="223" w:firstLine="450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为</w:t>
                  </w:r>
                  <w:r w:rsidR="00121611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切实做好</w:t>
                  </w:r>
                  <w:r w:rsidR="00CA4CA2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2019-2020学年第一学期</w:t>
                  </w:r>
                  <w:r w:rsidR="00121611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学生选课工作，保证选课工作的顺利进行，现将选课相关事宜安排如下</w:t>
                  </w:r>
                </w:p>
                <w:p w:rsidR="00121611" w:rsidRPr="00344017" w:rsidRDefault="00121611" w:rsidP="00344017">
                  <w:pPr>
                    <w:widowControl/>
                    <w:spacing w:line="360" w:lineRule="exact"/>
                    <w:ind w:firstLineChars="223" w:firstLine="450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一、课程安排及选课时间</w:t>
                  </w:r>
                </w:p>
                <w:p w:rsidR="00B16D2B" w:rsidRPr="00344017" w:rsidRDefault="00121611" w:rsidP="00344017">
                  <w:pPr>
                    <w:widowControl/>
                    <w:spacing w:line="360" w:lineRule="exact"/>
                    <w:ind w:firstLineChars="223" w:firstLine="452"/>
                    <w:jc w:val="left"/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1．网上选报课程清单：</w:t>
                  </w:r>
                </w:p>
                <w:p w:rsidR="00C10CCA" w:rsidRPr="00344017" w:rsidRDefault="00C10CCA" w:rsidP="00344017">
                  <w:pPr>
                    <w:widowControl/>
                    <w:spacing w:line="360" w:lineRule="exact"/>
                    <w:ind w:firstLineChars="223" w:firstLine="452"/>
                    <w:jc w:val="left"/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(1)</w:t>
                  </w:r>
                  <w:r w:rsidR="00121611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必修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课</w:t>
                  </w:r>
                  <w:r w:rsidR="00121611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-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大学</w:t>
                  </w:r>
                  <w:r w:rsidR="00121611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英语：</w:t>
                  </w:r>
                  <w:r w:rsidR="00B16D2B" w:rsidRPr="00344017"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  <w:t xml:space="preserve"> </w:t>
                  </w:r>
                </w:p>
                <w:p w:rsidR="00B16D2B" w:rsidRPr="00344017" w:rsidRDefault="00B16D2B" w:rsidP="00344017">
                  <w:pPr>
                    <w:widowControl/>
                    <w:spacing w:line="360" w:lineRule="exact"/>
                    <w:ind w:firstLineChars="223" w:firstLine="452"/>
                    <w:jc w:val="left"/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hint="eastAsia"/>
                      <w:b/>
                      <w:bCs/>
                      <w:color w:val="FF0000"/>
                      <w:spacing w:val="-4"/>
                      <w:szCs w:val="21"/>
                      <w:shd w:val="clear" w:color="auto" w:fill="FFFFFF"/>
                    </w:rPr>
                    <w:t>选课平台课程性质为“通识教育/必修课”</w:t>
                  </w: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4145"/>
                    <w:gridCol w:w="4146"/>
                  </w:tblGrid>
                  <w:tr w:rsidR="00C10CCA" w:rsidRPr="00344017" w:rsidTr="00C10CCA">
                    <w:tc>
                      <w:tcPr>
                        <w:tcW w:w="4145" w:type="dxa"/>
                      </w:tcPr>
                      <w:p w:rsidR="00C10CCA" w:rsidRPr="00344017" w:rsidRDefault="00C10CCA" w:rsidP="00C10CCA">
                        <w:pPr>
                          <w:widowControl/>
                          <w:spacing w:line="360" w:lineRule="exact"/>
                          <w:jc w:val="center"/>
                          <w:rPr>
                            <w:rFonts w:asciiTheme="minorEastAsia" w:hAnsiTheme="minorEastAsia" w:cs="宋体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课程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10CCA" w:rsidRPr="00344017" w:rsidRDefault="00C10CCA" w:rsidP="00C10CCA">
                        <w:pPr>
                          <w:widowControl/>
                          <w:spacing w:line="360" w:lineRule="exact"/>
                          <w:jc w:val="center"/>
                          <w:rPr>
                            <w:rFonts w:asciiTheme="minorEastAsia" w:hAnsiTheme="minorEastAsia" w:cs="宋体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面向学生</w:t>
                        </w:r>
                      </w:p>
                    </w:tc>
                  </w:tr>
                  <w:tr w:rsidR="00C10CCA" w:rsidRPr="00344017" w:rsidTr="00C10CCA">
                    <w:tc>
                      <w:tcPr>
                        <w:tcW w:w="4145" w:type="dxa"/>
                      </w:tcPr>
                      <w:p w:rsidR="00C10CCA" w:rsidRPr="00344017" w:rsidRDefault="00C10CCA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[TB0503B]大学英语(三)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10CCA" w:rsidRPr="00344017" w:rsidRDefault="00A21186" w:rsidP="00CA4CA2">
                        <w:pPr>
                          <w:widowControl/>
                          <w:spacing w:line="360" w:lineRule="exact"/>
                          <w:jc w:val="left"/>
                          <w:rPr>
                            <w:rFonts w:asciiTheme="minorEastAsia" w:hAnsiTheme="minorEastAsia" w:cs="宋体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201</w:t>
                        </w:r>
                        <w:r w:rsidR="00CA4CA2"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8</w:t>
                        </w: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级英语普通班</w:t>
                        </w:r>
                        <w:r w:rsidR="009E7CAA"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B级</w:t>
                        </w: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学生</w:t>
                        </w:r>
                      </w:p>
                    </w:tc>
                  </w:tr>
                  <w:tr w:rsidR="00C10CCA" w:rsidRPr="00344017" w:rsidTr="00C10CCA">
                    <w:tc>
                      <w:tcPr>
                        <w:tcW w:w="4145" w:type="dxa"/>
                      </w:tcPr>
                      <w:p w:rsidR="00C10CCA" w:rsidRPr="00344017" w:rsidRDefault="00C10CCA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[TB0503C]大学英语</w:t>
                        </w:r>
                        <w:r w:rsidR="009E7CAA"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(</w:t>
                        </w: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三</w:t>
                        </w:r>
                        <w:r w:rsidR="009E7CAA"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10CCA" w:rsidRPr="00344017" w:rsidRDefault="009E7CAA" w:rsidP="00CA4CA2">
                        <w:pPr>
                          <w:widowControl/>
                          <w:spacing w:line="360" w:lineRule="exact"/>
                          <w:jc w:val="left"/>
                          <w:rPr>
                            <w:rFonts w:asciiTheme="minorEastAsia" w:hAnsiTheme="minorEastAsia" w:cs="宋体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201</w:t>
                        </w:r>
                        <w:r w:rsidR="00CA4CA2"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8</w:t>
                        </w: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级英语普通班C级学生</w:t>
                        </w:r>
                      </w:p>
                    </w:tc>
                  </w:tr>
                  <w:tr w:rsidR="00C10CCA" w:rsidRPr="00344017" w:rsidTr="00C10CCA">
                    <w:tc>
                      <w:tcPr>
                        <w:tcW w:w="4145" w:type="dxa"/>
                      </w:tcPr>
                      <w:p w:rsidR="00C10CCA" w:rsidRPr="00344017" w:rsidRDefault="00C10CCA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[TB0503D]大学英语(三)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10CCA" w:rsidRPr="00344017" w:rsidRDefault="009E7CAA" w:rsidP="00561AD8">
                        <w:pPr>
                          <w:widowControl/>
                          <w:spacing w:line="360" w:lineRule="exact"/>
                          <w:jc w:val="left"/>
                          <w:rPr>
                            <w:rFonts w:asciiTheme="minorEastAsia" w:hAnsiTheme="minorEastAsia" w:cs="宋体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201</w:t>
                        </w:r>
                        <w:r w:rsidR="00CA4CA2"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8</w:t>
                        </w: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级音乐学、美术学、</w:t>
                        </w:r>
                        <w:r w:rsidR="00561AD8"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音乐表演</w:t>
                        </w:r>
                        <w:r w:rsidR="00DB214D"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、</w:t>
                        </w: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运动训练</w:t>
                        </w:r>
                        <w:r w:rsidR="00DB214D"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及民考汉、双语学生</w:t>
                        </w:r>
                      </w:p>
                    </w:tc>
                  </w:tr>
                  <w:tr w:rsidR="00C10CCA" w:rsidRPr="00344017" w:rsidTr="006F1E4A">
                    <w:tc>
                      <w:tcPr>
                        <w:tcW w:w="4145" w:type="dxa"/>
                      </w:tcPr>
                      <w:p w:rsidR="00561AD8" w:rsidRPr="00344017" w:rsidRDefault="00561AD8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[TB0507A]日语入门(一)</w:t>
                        </w:r>
                      </w:p>
                      <w:p w:rsidR="00561AD8" w:rsidRPr="00344017" w:rsidRDefault="00561AD8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[TB0509A]西班牙语入门(一)</w:t>
                        </w:r>
                      </w:p>
                      <w:p w:rsidR="00561AD8" w:rsidRPr="00344017" w:rsidRDefault="00561AD8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[TB0511A]医学英语阅读</w:t>
                        </w:r>
                      </w:p>
                      <w:p w:rsidR="00561AD8" w:rsidRPr="00344017" w:rsidRDefault="00561AD8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[TB0515A]鸟瞰中国</w:t>
                        </w:r>
                      </w:p>
                      <w:p w:rsidR="00561AD8" w:rsidRPr="00344017" w:rsidRDefault="00561AD8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[TB0516A]英文小说与电影</w:t>
                        </w:r>
                      </w:p>
                      <w:p w:rsidR="00561AD8" w:rsidRPr="00344017" w:rsidRDefault="00561AD8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[TB0517A]欧洲文化入门</w:t>
                        </w:r>
                      </w:p>
                      <w:p w:rsidR="00561AD8" w:rsidRPr="00344017" w:rsidRDefault="00561AD8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[TB0518A]中西文化比较与翻译</w:t>
                        </w:r>
                      </w:p>
                      <w:p w:rsidR="00561AD8" w:rsidRPr="00344017" w:rsidRDefault="00561AD8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[TB0519A]高级口语</w:t>
                        </w:r>
                      </w:p>
                      <w:p w:rsidR="00561AD8" w:rsidRPr="00344017" w:rsidRDefault="00561AD8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[TB0523A]法语入门(一)</w:t>
                        </w:r>
                      </w:p>
                      <w:p w:rsidR="00561AD8" w:rsidRPr="00344017" w:rsidRDefault="00561AD8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[TB0525A]职场英语</w:t>
                        </w:r>
                      </w:p>
                      <w:p w:rsidR="00561AD8" w:rsidRPr="00344017" w:rsidRDefault="00561AD8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[TB0527A]英文报刊选读</w:t>
                        </w:r>
                      </w:p>
                      <w:p w:rsidR="00561AD8" w:rsidRPr="00344017" w:rsidRDefault="00561AD8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[TB0528A]雅思口语</w:t>
                        </w:r>
                      </w:p>
                      <w:p w:rsidR="00561AD8" w:rsidRPr="00344017" w:rsidRDefault="00561AD8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[TB0529A]英语翻译</w:t>
                        </w:r>
                      </w:p>
                      <w:p w:rsidR="00561AD8" w:rsidRPr="00344017" w:rsidRDefault="00561AD8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[TB0530A]波斯语入门（一）</w:t>
                        </w:r>
                      </w:p>
                      <w:p w:rsidR="00C10CCA" w:rsidRPr="00344017" w:rsidRDefault="00561AD8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[TB0532A]阿拉伯语入门（一）</w:t>
                        </w:r>
                      </w:p>
                    </w:tc>
                    <w:tc>
                      <w:tcPr>
                        <w:tcW w:w="4146" w:type="dxa"/>
                        <w:vAlign w:val="center"/>
                      </w:tcPr>
                      <w:p w:rsidR="00C10CCA" w:rsidRPr="00344017" w:rsidRDefault="00A21186" w:rsidP="006F1E4A">
                        <w:pPr>
                          <w:widowControl/>
                          <w:spacing w:line="360" w:lineRule="exact"/>
                          <w:jc w:val="center"/>
                          <w:rPr>
                            <w:rFonts w:asciiTheme="minorEastAsia" w:hAnsiTheme="minorEastAsia" w:cs="宋体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201</w:t>
                        </w:r>
                        <w:r w:rsidR="00CA4CA2"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8</w:t>
                        </w: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级英语提高班学生</w:t>
                        </w:r>
                      </w:p>
                    </w:tc>
                  </w:tr>
                </w:tbl>
                <w:p w:rsidR="00121611" w:rsidRPr="00344017" w:rsidRDefault="00C10CCA" w:rsidP="00344017">
                  <w:pPr>
                    <w:widowControl/>
                    <w:spacing w:line="360" w:lineRule="exact"/>
                    <w:ind w:firstLineChars="223" w:firstLine="452"/>
                    <w:jc w:val="left"/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(2)</w:t>
                  </w:r>
                  <w:r w:rsidR="00121611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必修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课</w:t>
                  </w:r>
                  <w:r w:rsidR="00121611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-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大学</w:t>
                  </w:r>
                  <w:r w:rsidR="00121611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 xml:space="preserve">体育： </w:t>
                  </w:r>
                </w:p>
                <w:p w:rsidR="00B16D2B" w:rsidRPr="00344017" w:rsidRDefault="00B16D2B" w:rsidP="00344017">
                  <w:pPr>
                    <w:widowControl/>
                    <w:spacing w:line="360" w:lineRule="exact"/>
                    <w:ind w:firstLineChars="223" w:firstLine="452"/>
                    <w:jc w:val="left"/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hint="eastAsia"/>
                      <w:b/>
                      <w:bCs/>
                      <w:color w:val="FF0000"/>
                      <w:spacing w:val="-4"/>
                      <w:szCs w:val="21"/>
                      <w:shd w:val="clear" w:color="auto" w:fill="FFFFFF"/>
                    </w:rPr>
                    <w:t>选课平台课程性质为“通识教育/必修课”</w:t>
                  </w: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4145"/>
                    <w:gridCol w:w="4146"/>
                  </w:tblGrid>
                  <w:tr w:rsidR="00C10CCA" w:rsidRPr="00344017" w:rsidTr="00C10CCA">
                    <w:tc>
                      <w:tcPr>
                        <w:tcW w:w="4145" w:type="dxa"/>
                      </w:tcPr>
                      <w:p w:rsidR="00C10CCA" w:rsidRPr="00344017" w:rsidRDefault="00C10CCA" w:rsidP="009632A1">
                        <w:pPr>
                          <w:widowControl/>
                          <w:spacing w:line="360" w:lineRule="exact"/>
                          <w:jc w:val="center"/>
                          <w:rPr>
                            <w:rFonts w:asciiTheme="minorEastAsia" w:hAnsiTheme="minorEastAsia" w:cs="宋体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课程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10CCA" w:rsidRPr="00344017" w:rsidRDefault="00C10CCA" w:rsidP="009632A1">
                        <w:pPr>
                          <w:widowControl/>
                          <w:spacing w:line="360" w:lineRule="exact"/>
                          <w:jc w:val="center"/>
                          <w:rPr>
                            <w:rFonts w:asciiTheme="minorEastAsia" w:hAnsiTheme="minorEastAsia" w:cs="宋体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面向学生</w:t>
                        </w:r>
                      </w:p>
                    </w:tc>
                  </w:tr>
                  <w:tr w:rsidR="00B90F86" w:rsidRPr="00344017" w:rsidTr="00344017">
                    <w:trPr>
                      <w:trHeight w:val="1303"/>
                    </w:trPr>
                    <w:tc>
                      <w:tcPr>
                        <w:tcW w:w="4145" w:type="dxa"/>
                        <w:vAlign w:val="bottom"/>
                      </w:tcPr>
                      <w:p w:rsidR="00B90F86" w:rsidRPr="00344017" w:rsidRDefault="00B90F86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[TB03001]体育知识</w:t>
                        </w:r>
                      </w:p>
                      <w:p w:rsidR="00B90F86" w:rsidRPr="00344017" w:rsidRDefault="00B90F86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[TB03002]体能</w:t>
                        </w:r>
                      </w:p>
                      <w:p w:rsidR="00B90F86" w:rsidRPr="00344017" w:rsidRDefault="00B90F86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[TB03003]体育技能（一）</w:t>
                        </w:r>
                      </w:p>
                      <w:p w:rsidR="00B90F86" w:rsidRPr="00344017" w:rsidRDefault="00B90F86" w:rsidP="00344017">
                        <w:pPr>
                          <w:spacing w:line="360" w:lineRule="exact"/>
                          <w:ind w:firstLineChars="12" w:firstLine="24"/>
                          <w:jc w:val="left"/>
                          <w:rPr>
                            <w:rFonts w:asciiTheme="minorEastAsia" w:hAnsiTheme="minorEastAsia" w:cs="宋体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[TB03004]体育技能（二）</w:t>
                        </w:r>
                      </w:p>
                    </w:tc>
                    <w:tc>
                      <w:tcPr>
                        <w:tcW w:w="4146" w:type="dxa"/>
                        <w:vAlign w:val="center"/>
                      </w:tcPr>
                      <w:p w:rsidR="00B90F86" w:rsidRPr="00344017" w:rsidRDefault="00B90F86" w:rsidP="00344017">
                        <w:pPr>
                          <w:widowControl/>
                          <w:spacing w:line="360" w:lineRule="exact"/>
                          <w:ind w:firstLineChars="12" w:firstLine="24"/>
                          <w:jc w:val="center"/>
                          <w:rPr>
                            <w:rFonts w:asciiTheme="minorEastAsia" w:hAnsiTheme="minorEastAsia" w:cs="宋体"/>
                            <w:spacing w:val="-4"/>
                            <w:kern w:val="0"/>
                            <w:szCs w:val="21"/>
                          </w:rPr>
                        </w:pPr>
                        <w:r w:rsidRPr="00344017">
                          <w:rPr>
                            <w:rFonts w:asciiTheme="minorEastAsia" w:hAnsiTheme="minorEastAsia" w:cs="宋体" w:hint="eastAsia"/>
                            <w:spacing w:val="-4"/>
                            <w:kern w:val="0"/>
                            <w:szCs w:val="21"/>
                          </w:rPr>
                          <w:t>2017、2018级未通过或未参加课程学习的学生</w:t>
                        </w:r>
                      </w:p>
                    </w:tc>
                  </w:tr>
                </w:tbl>
                <w:p w:rsidR="00B16D2B" w:rsidRPr="00344017" w:rsidRDefault="00C10CCA" w:rsidP="00344017">
                  <w:pPr>
                    <w:widowControl/>
                    <w:spacing w:line="360" w:lineRule="exact"/>
                    <w:ind w:firstLineChars="223" w:firstLine="452"/>
                    <w:jc w:val="left"/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(3)</w:t>
                  </w:r>
                  <w:r w:rsidR="00121611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必修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课</w:t>
                  </w:r>
                  <w:r w:rsidR="00121611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-创新创业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类</w:t>
                  </w:r>
                  <w:r w:rsidR="00121611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：</w:t>
                  </w:r>
                </w:p>
                <w:p w:rsidR="00121611" w:rsidRPr="00344017" w:rsidRDefault="00344017" w:rsidP="00344017">
                  <w:pPr>
                    <w:widowControl/>
                    <w:spacing w:line="360" w:lineRule="exact"/>
                    <w:ind w:firstLineChars="223" w:firstLine="452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[TBC1601]创新创业基础</w:t>
                  </w:r>
                  <w:r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，</w:t>
                  </w:r>
                  <w:r w:rsidR="00604E6C" w:rsidRPr="00344017">
                    <w:rPr>
                      <w:rFonts w:asciiTheme="minorEastAsia" w:hAnsiTheme="minorEastAsia" w:hint="eastAsia"/>
                      <w:b/>
                      <w:bCs/>
                      <w:color w:val="FF0000"/>
                      <w:spacing w:val="-4"/>
                      <w:szCs w:val="21"/>
                      <w:shd w:val="clear" w:color="auto" w:fill="FFFFFF"/>
                    </w:rPr>
                    <w:t>选课平台课程性质：“综合素质教育/必修课”，</w:t>
                  </w:r>
                  <w:r w:rsidR="00CA4CA2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优先</w:t>
                  </w:r>
                  <w:r w:rsidR="00121611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面向2015</w:t>
                  </w:r>
                  <w:r w:rsidR="00CA4CA2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、</w:t>
                  </w:r>
                  <w:r w:rsidR="00CA4CA2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lastRenderedPageBreak/>
                    <w:t>2016</w:t>
                  </w:r>
                  <w:r w:rsidR="00121611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级学生选报</w:t>
                  </w:r>
                  <w:r w:rsidR="00B16D2B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，2017、2018级学生允许选报</w:t>
                  </w:r>
                  <w:r w:rsidR="00121611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。</w:t>
                  </w:r>
                </w:p>
                <w:p w:rsidR="001A4D99" w:rsidRPr="00344017" w:rsidRDefault="00C10CCA" w:rsidP="00344017">
                  <w:pPr>
                    <w:widowControl/>
                    <w:spacing w:line="360" w:lineRule="exact"/>
                    <w:ind w:firstLineChars="223" w:firstLine="452"/>
                    <w:jc w:val="left"/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(4)个性教育</w:t>
                  </w:r>
                  <w:r w:rsidR="001A4D99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选修课：</w:t>
                  </w:r>
                </w:p>
                <w:p w:rsidR="00604E6C" w:rsidRPr="00344017" w:rsidRDefault="00604E6C" w:rsidP="00344017">
                  <w:pPr>
                    <w:widowControl/>
                    <w:spacing w:line="360" w:lineRule="exact"/>
                    <w:ind w:firstLineChars="223" w:firstLine="452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hint="eastAsia"/>
                      <w:b/>
                      <w:bCs/>
                      <w:color w:val="FF0000"/>
                      <w:spacing w:val="-4"/>
                      <w:szCs w:val="21"/>
                      <w:shd w:val="clear" w:color="auto" w:fill="FFFFFF"/>
                    </w:rPr>
                    <w:t>选课平台课程性质为 “个性教育/选修课”，</w:t>
                  </w:r>
                  <w:r w:rsidR="00C10CCA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课程代码以“ GX”开头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，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选课时，学生可以有两种选择：</w:t>
                  </w:r>
                </w:p>
                <w:p w:rsidR="00604E6C" w:rsidRPr="00344017" w:rsidRDefault="00604E6C" w:rsidP="00344017">
                  <w:pPr>
                    <w:widowControl/>
                    <w:spacing w:line="360" w:lineRule="exact"/>
                    <w:ind w:firstLineChars="223" w:firstLine="450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A、【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本专业学生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color w:val="FF0000"/>
                      <w:spacing w:val="-4"/>
                      <w:kern w:val="0"/>
                      <w:szCs w:val="21"/>
                    </w:rPr>
                    <w:t>优先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color w:val="FF0000"/>
                      <w:spacing w:val="-4"/>
                      <w:kern w:val="0"/>
                      <w:szCs w:val="21"/>
                    </w:rPr>
                    <w:t>选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】培养方案中课程开设专业（本专业）的学生，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在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第一轮选课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所在年级时间段内，可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通过选课平台“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正选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”操作即可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，本轮次不开放给专业外学生选报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。</w:t>
                  </w:r>
                </w:p>
                <w:p w:rsidR="00604E6C" w:rsidRPr="00344017" w:rsidRDefault="00604E6C" w:rsidP="00344017">
                  <w:pPr>
                    <w:widowControl/>
                    <w:spacing w:line="360" w:lineRule="exact"/>
                    <w:ind w:firstLineChars="223" w:firstLine="450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B、【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专业外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学生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color w:val="FF0000"/>
                      <w:spacing w:val="-4"/>
                      <w:kern w:val="0"/>
                      <w:szCs w:val="21"/>
                    </w:rPr>
                    <w:t>后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color w:val="FF0000"/>
                      <w:spacing w:val="-4"/>
                      <w:kern w:val="0"/>
                      <w:szCs w:val="21"/>
                    </w:rPr>
                    <w:t>选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】培养方案中非开设专业（外专业）的学生，如学生对该课程感兴趣，可在有空余名额的前提下，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在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第二轮选课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期间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通过选课平台 “正选”操作即可。</w:t>
                  </w:r>
                </w:p>
                <w:p w:rsidR="00604E6C" w:rsidRPr="00344017" w:rsidRDefault="00604E6C" w:rsidP="00344017">
                  <w:pPr>
                    <w:widowControl/>
                    <w:spacing w:line="360" w:lineRule="exact"/>
                    <w:ind w:firstLineChars="223" w:firstLine="450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修读个性教育选修课程的几点说明：</w:t>
                  </w:r>
                </w:p>
                <w:p w:rsidR="00604E6C" w:rsidRPr="00344017" w:rsidRDefault="00621EC6" w:rsidP="00621EC6">
                  <w:pPr>
                    <w:pStyle w:val="a6"/>
                    <w:widowControl/>
                    <w:numPr>
                      <w:ilvl w:val="0"/>
                      <w:numId w:val="1"/>
                    </w:numPr>
                    <w:tabs>
                      <w:tab w:val="left" w:pos="993"/>
                    </w:tabs>
                    <w:spacing w:line="360" w:lineRule="exact"/>
                    <w:ind w:left="142" w:firstLineChars="0" w:firstLine="375"/>
                    <w:jc w:val="left"/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由</w:t>
                  </w:r>
                  <w:r w:rsidR="00604E6C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于个性课程为学科基础课和专业课程，很多课程的选修存在先修后续和难易程度等问题。请同学们在选课前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color w:val="FF0000"/>
                      <w:spacing w:val="-4"/>
                      <w:kern w:val="0"/>
                      <w:szCs w:val="21"/>
                    </w:rPr>
                    <w:t>务必提前了解</w:t>
                  </w:r>
                  <w:r w:rsidR="00604E6C" w:rsidRPr="00344017">
                    <w:rPr>
                      <w:rFonts w:asciiTheme="minorEastAsia" w:hAnsiTheme="minorEastAsia" w:cs="宋体" w:hint="eastAsia"/>
                      <w:b/>
                      <w:color w:val="FF0000"/>
                      <w:spacing w:val="-4"/>
                      <w:kern w:val="0"/>
                      <w:szCs w:val="21"/>
                    </w:rPr>
                    <w:t>课程性质及课程要求</w:t>
                  </w:r>
                  <w:r w:rsidR="00604E6C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，根据自身能力与兴趣，选修合适的课程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，</w:t>
                  </w:r>
                  <w:r w:rsidR="00604E6C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避免选报后跟不上授课进度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。</w:t>
                  </w:r>
                </w:p>
                <w:p w:rsidR="00604E6C" w:rsidRPr="00344017" w:rsidRDefault="00604E6C" w:rsidP="00344017">
                  <w:pPr>
                    <w:widowControl/>
                    <w:spacing w:line="360" w:lineRule="exact"/>
                    <w:ind w:firstLineChars="223" w:firstLine="450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</w:p>
                <w:p w:rsidR="00121611" w:rsidRPr="00344017" w:rsidRDefault="00604E6C" w:rsidP="00344017">
                  <w:pPr>
                    <w:widowControl/>
                    <w:spacing w:line="360" w:lineRule="exact"/>
                    <w:ind w:firstLineChars="223" w:firstLine="450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②个性课程的管理与正常课程教学要求一致，考核标准一致，学生参加统一的课程考核。</w:t>
                  </w:r>
                </w:p>
                <w:p w:rsidR="001A4D99" w:rsidRPr="00344017" w:rsidRDefault="00C10CCA" w:rsidP="00344017">
                  <w:pPr>
                    <w:widowControl/>
                    <w:spacing w:line="360" w:lineRule="exact"/>
                    <w:ind w:firstLineChars="223" w:firstLine="452"/>
                    <w:jc w:val="left"/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(5)</w:t>
                  </w:r>
                  <w:r w:rsidR="001A4D99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任选课：</w:t>
                  </w:r>
                </w:p>
                <w:p w:rsidR="001908E6" w:rsidRPr="00344017" w:rsidRDefault="001908E6" w:rsidP="00344017">
                  <w:pPr>
                    <w:widowControl/>
                    <w:spacing w:line="360" w:lineRule="exact"/>
                    <w:ind w:firstLineChars="223" w:firstLine="452"/>
                    <w:jc w:val="left"/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hint="eastAsia"/>
                      <w:b/>
                      <w:bCs/>
                      <w:color w:val="FF0000"/>
                      <w:spacing w:val="-4"/>
                      <w:szCs w:val="21"/>
                      <w:u w:val="single"/>
                      <w:shd w:val="clear" w:color="auto" w:fill="FFFFFF"/>
                    </w:rPr>
                    <w:t>选课平台课程性质为“任选课/公共课”，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为</w:t>
                  </w:r>
                  <w:r w:rsidR="00C10CCA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通识教育选修课，简称“任选课”，课程代码以“TG”开头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，包括文学与创作（代码TGW）、文化与历史（代码TGL）、人文社会科学模块（TGR）、自然科学模块（TGZ）、创新创业教育模块（TGC）。其中，课程代码中包含“LM”的课程为东西部联盟平台网络课程；课程代码中包含“ER”的课程为超星尔雅平台网络课程。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color w:val="FF0000"/>
                      <w:spacing w:val="-4"/>
                      <w:kern w:val="0"/>
                      <w:szCs w:val="21"/>
                    </w:rPr>
                    <w:t>任选课每生每学期最多可选报5学分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。</w:t>
                  </w:r>
                </w:p>
                <w:p w:rsidR="00C10CCA" w:rsidRPr="00344017" w:rsidRDefault="001908E6" w:rsidP="00344017">
                  <w:pPr>
                    <w:widowControl/>
                    <w:spacing w:line="360" w:lineRule="exact"/>
                    <w:ind w:firstLineChars="223" w:firstLine="450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为引导广大同学合理选修，认真修读，提高质量。按照“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先必修——后选修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”的选课顺序进行选课。</w:t>
                  </w:r>
                  <w:r w:rsidR="00E7278B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选课后请在</w:t>
                  </w:r>
                  <w:r w:rsidR="00E7278B" w:rsidRPr="00E7278B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课程已选列表</w:t>
                  </w:r>
                  <w:r w:rsidR="00E7278B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内</w:t>
                  </w:r>
                  <w:r w:rsidR="00E7278B" w:rsidRPr="0038662C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确认</w:t>
                  </w:r>
                  <w:r w:rsidR="00E7278B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自己所选课程已选报上。</w:t>
                  </w:r>
                </w:p>
                <w:p w:rsidR="00121611" w:rsidRPr="00344017" w:rsidRDefault="00121611" w:rsidP="00344017">
                  <w:pPr>
                    <w:widowControl/>
                    <w:spacing w:line="360" w:lineRule="exact"/>
                    <w:ind w:firstLineChars="223" w:firstLine="452"/>
                    <w:jc w:val="left"/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2．选课时间</w:t>
                  </w:r>
                  <w:r w:rsidR="006A4DB7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安排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：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firstLineChars="200" w:firstLine="404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为减轻选课时段网络拥堵的压力，学校采取“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分段分流，错时错峰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”选课的原则。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firstLineChars="204" w:firstLine="414"/>
                    <w:jc w:val="left"/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第一</w:t>
                  </w:r>
                  <w:r w:rsidR="005C0B0C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轮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选课(</w:t>
                  </w:r>
                  <w:r w:rsidR="00200DFD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按年级分时间段、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可退可选)：</w:t>
                  </w:r>
                </w:p>
                <w:p w:rsidR="00780102" w:rsidRPr="00344017" w:rsidRDefault="00CA4CA2" w:rsidP="00344017">
                  <w:pPr>
                    <w:widowControl/>
                    <w:spacing w:line="360" w:lineRule="exact"/>
                    <w:ind w:firstLineChars="204" w:firstLine="414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2015、</w:t>
                  </w:r>
                  <w:r w:rsidR="0078010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201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6</w:t>
                  </w:r>
                  <w:r w:rsidR="0078010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级学生</w:t>
                  </w:r>
                  <w:r w:rsidR="005E5E46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选课时间为</w:t>
                  </w:r>
                  <w:r w:rsidR="0078010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201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9</w:t>
                  </w:r>
                  <w:r w:rsidR="0078010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年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7</w:t>
                  </w:r>
                  <w:r w:rsidR="0078010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月</w:t>
                  </w:r>
                  <w:r w:rsidR="002651AF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3</w:t>
                  </w:r>
                  <w:r w:rsidR="0078010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日星期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三</w:t>
                  </w:r>
                  <w:r w:rsidR="0078010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上午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8</w:t>
                  </w:r>
                  <w:r w:rsidR="0078010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：</w:t>
                  </w:r>
                  <w:r w:rsidR="00780102" w:rsidRPr="00344017"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  <w:t>00</w:t>
                  </w:r>
                  <w:r w:rsidR="0078010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至</w:t>
                  </w:r>
                  <w:r w:rsidR="005E5E46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9月3日</w:t>
                  </w:r>
                  <w:r w:rsidR="005F561E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晚上</w:t>
                  </w:r>
                  <w:r w:rsidR="005F561E" w:rsidRPr="00344017"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  <w:t>23:59</w:t>
                  </w:r>
                  <w:r w:rsidR="005E5E46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。选课范围包含</w:t>
                  </w:r>
                  <w:r w:rsidR="005E5E46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选课清单</w:t>
                  </w:r>
                  <w:r w:rsidR="005E5E46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的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color w:val="FF0000"/>
                      <w:spacing w:val="-4"/>
                      <w:kern w:val="0"/>
                      <w:szCs w:val="21"/>
                    </w:rPr>
                    <w:t>创新创业基础、任选课</w:t>
                  </w:r>
                  <w:r w:rsidR="005E5E46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，其中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创新创业基础课程名额全部放开，优选面向高年级选报，</w:t>
                  </w:r>
                  <w:r w:rsidR="005E5E46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任选课</w:t>
                  </w:r>
                  <w:r w:rsidR="005F561E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开放选课总名额的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38</w:t>
                  </w:r>
                  <w:r w:rsidR="005F561E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%</w:t>
                  </w:r>
                  <w:r w:rsidR="00011CBA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；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firstLineChars="204" w:firstLine="414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20</w:t>
                  </w:r>
                  <w:r w:rsidR="005F561E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1</w:t>
                  </w:r>
                  <w:r w:rsidR="00CA4CA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7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级学生</w:t>
                  </w:r>
                  <w:r w:rsidR="005E5E46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选课时间为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201</w:t>
                  </w:r>
                  <w:r w:rsidR="00CA4CA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9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年</w:t>
                  </w:r>
                  <w:r w:rsidR="00CA4CA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7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月</w:t>
                  </w:r>
                  <w:r w:rsidR="00CA4CA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4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日星期</w:t>
                  </w:r>
                  <w:r w:rsidR="00CA4CA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四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上午</w:t>
                  </w:r>
                  <w:r w:rsidR="00CA4CA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8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：</w:t>
                  </w:r>
                  <w:r w:rsidRPr="00344017"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  <w:t>00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至</w:t>
                  </w:r>
                  <w:r w:rsidR="002C30AB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晚上</w:t>
                  </w:r>
                  <w:r w:rsidR="005F561E" w:rsidRPr="00344017"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  <w:t>23:59</w:t>
                  </w:r>
                  <w:r w:rsidR="005E5E46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，</w:t>
                  </w:r>
                  <w:r w:rsidR="00CA4CA2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选报范围为包含</w:t>
                  </w:r>
                  <w:r w:rsidR="00CA4CA2" w:rsidRPr="00344017">
                    <w:rPr>
                      <w:rFonts w:asciiTheme="minorEastAsia" w:hAnsiTheme="minorEastAsia" w:cs="宋体" w:hint="eastAsia"/>
                      <w:b/>
                      <w:color w:val="FF0000"/>
                      <w:spacing w:val="-4"/>
                      <w:kern w:val="0"/>
                      <w:szCs w:val="21"/>
                    </w:rPr>
                    <w:t>大学体育、创新创业基础、个性教育选修课</w:t>
                  </w:r>
                  <w:r w:rsidR="00CA4CA2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和</w:t>
                  </w:r>
                  <w:r w:rsidR="005E5E46" w:rsidRPr="00344017">
                    <w:rPr>
                      <w:rFonts w:asciiTheme="minorEastAsia" w:hAnsiTheme="minorEastAsia" w:cs="宋体" w:hint="eastAsia"/>
                      <w:b/>
                      <w:color w:val="FF0000"/>
                      <w:spacing w:val="-4"/>
                      <w:kern w:val="0"/>
                      <w:szCs w:val="21"/>
                    </w:rPr>
                    <w:t>任选课</w:t>
                  </w:r>
                  <w:r w:rsidR="00200DFD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。其中个性教育选修课面向</w:t>
                  </w:r>
                  <w:r w:rsidR="00200DFD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2017级培养方案内要求开设的专业学生提前选报，任选课</w:t>
                  </w:r>
                  <w:r w:rsidR="005F561E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开放</w:t>
                  </w:r>
                  <w:r w:rsidR="005F561E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选课</w:t>
                  </w:r>
                  <w:r w:rsidR="005F561E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总名额的</w:t>
                  </w:r>
                  <w:r w:rsidR="005F561E" w:rsidRPr="00344017"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  <w:t>3</w:t>
                  </w:r>
                  <w:r w:rsidR="00CA4CA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1</w:t>
                  </w:r>
                  <w:r w:rsidR="005F561E" w:rsidRPr="00344017"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  <w:t>%</w:t>
                  </w:r>
                  <w:r w:rsidR="00011CBA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；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firstLineChars="204" w:firstLine="414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201</w:t>
                  </w:r>
                  <w:r w:rsidR="00CA4CA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8</w:t>
                  </w:r>
                  <w:r w:rsidR="005E5E46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级</w:t>
                  </w:r>
                  <w:r w:rsidR="00CA4CA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学生</w:t>
                  </w:r>
                  <w:r w:rsidR="005E5E46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选课时间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201</w:t>
                  </w:r>
                  <w:r w:rsidR="00CA4CA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9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年</w:t>
                  </w:r>
                  <w:r w:rsidR="00CA4CA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7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月</w:t>
                  </w:r>
                  <w:r w:rsidR="00CA4CA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5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日星期</w:t>
                  </w:r>
                  <w:r w:rsidR="00CA4CA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五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上午</w:t>
                  </w:r>
                  <w:r w:rsidR="00CA4CA2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8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：</w:t>
                  </w:r>
                  <w:r w:rsidRPr="00344017"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  <w:t>00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至</w:t>
                  </w:r>
                  <w:r w:rsidR="005C0B0C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7月6日星期六</w:t>
                  </w:r>
                  <w:r w:rsidR="005F561E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晚上</w:t>
                  </w:r>
                  <w:r w:rsidR="005F561E" w:rsidRPr="00344017"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  <w:t>23:59</w:t>
                  </w:r>
                  <w:r w:rsidR="005E5E46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，</w:t>
                  </w:r>
                  <w:r w:rsidR="005C0B0C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选报范围为包含</w:t>
                  </w:r>
                  <w:r w:rsidR="005C0B0C" w:rsidRPr="00344017">
                    <w:rPr>
                      <w:rFonts w:asciiTheme="minorEastAsia" w:hAnsiTheme="minorEastAsia" w:cs="宋体" w:hint="eastAsia"/>
                      <w:b/>
                      <w:color w:val="FF0000"/>
                      <w:spacing w:val="-4"/>
                      <w:kern w:val="0"/>
                      <w:szCs w:val="21"/>
                    </w:rPr>
                    <w:t>大学英语、大学体育、创新创业基础、个性教育选修课</w:t>
                  </w:r>
                  <w:r w:rsidR="005C0B0C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和</w:t>
                  </w:r>
                  <w:r w:rsidR="005C0B0C" w:rsidRPr="00344017">
                    <w:rPr>
                      <w:rFonts w:asciiTheme="minorEastAsia" w:hAnsiTheme="minorEastAsia" w:cs="宋体" w:hint="eastAsia"/>
                      <w:b/>
                      <w:color w:val="FF0000"/>
                      <w:spacing w:val="-4"/>
                      <w:kern w:val="0"/>
                      <w:szCs w:val="21"/>
                    </w:rPr>
                    <w:t>任选课</w:t>
                  </w:r>
                  <w:r w:rsidR="00E6202D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课程</w:t>
                  </w:r>
                  <w:r w:rsidR="00200DFD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。其中</w:t>
                  </w:r>
                  <w:r w:rsidR="00200DFD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个性教育选修课</w:t>
                  </w:r>
                  <w:r w:rsidR="00200DFD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面向</w:t>
                  </w:r>
                  <w:r w:rsidR="00200DFD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2018级培养方案内要求开设的专业学生提前选报，</w:t>
                  </w:r>
                  <w:r w:rsidR="00E6202D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任选课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开放选课总名额的</w:t>
                  </w:r>
                  <w:r w:rsidRPr="00344017"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  <w:t>3</w:t>
                  </w:r>
                  <w:r w:rsidR="005C0B0C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1</w:t>
                  </w:r>
                  <w:r w:rsidRPr="00344017"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  <w:t>%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。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firstLineChars="204" w:firstLine="414"/>
                    <w:jc w:val="left"/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第二</w:t>
                  </w:r>
                  <w:r w:rsidR="005C0B0C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轮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选课(</w:t>
                  </w:r>
                  <w:r w:rsidR="00200DFD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不分年级时间段、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可退可选)：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firstLineChars="204" w:firstLine="414"/>
                    <w:jc w:val="left"/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201</w:t>
                  </w:r>
                  <w:r w:rsidR="00D36C2D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9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年</w:t>
                  </w:r>
                  <w:r w:rsidR="00D36C2D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7</w:t>
                  </w:r>
                  <w:r w:rsidR="005F561E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月</w:t>
                  </w:r>
                  <w:r w:rsidR="00D36C2D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7</w:t>
                  </w:r>
                  <w:r w:rsidR="005F561E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日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星期</w:t>
                  </w:r>
                  <w:r w:rsidR="00D36C2D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日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上午</w:t>
                  </w:r>
                  <w:r w:rsidR="00D36C2D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8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：</w:t>
                  </w:r>
                  <w:r w:rsidRPr="00344017"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  <w:t>00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至</w:t>
                  </w:r>
                  <w:r w:rsidR="00D36C2D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8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月</w:t>
                  </w:r>
                  <w:r w:rsidR="00D36C2D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18</w:t>
                  </w:r>
                  <w:r w:rsidR="005F561E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日星期</w:t>
                  </w:r>
                  <w:r w:rsidR="00D36C2D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日</w:t>
                  </w:r>
                  <w:r w:rsidR="005F561E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晚上</w:t>
                  </w:r>
                  <w:r w:rsidRPr="00344017"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  <w:t>23:59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。</w:t>
                  </w:r>
                  <w:r w:rsidR="00200DFD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不分年级开放创新创业基础、任选课所有空余名额，个性教育选修课面向专业外学生开放剩余名额。允许学生对已</w:t>
                  </w:r>
                  <w:r w:rsidR="00200DFD"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lastRenderedPageBreak/>
                    <w:t>选定课程进行退选</w:t>
                  </w:r>
                </w:p>
                <w:p w:rsidR="0061797A" w:rsidRPr="00344017" w:rsidRDefault="0061797A" w:rsidP="00344017">
                  <w:pPr>
                    <w:widowControl/>
                    <w:spacing w:line="360" w:lineRule="exact"/>
                    <w:ind w:firstLineChars="204" w:firstLine="414"/>
                    <w:jc w:val="left"/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第三轮选课（不分年级时间段、只对已选定课程进行退选）：</w:t>
                  </w:r>
                </w:p>
                <w:p w:rsidR="0061797A" w:rsidRPr="00344017" w:rsidRDefault="0061797A" w:rsidP="00344017">
                  <w:pPr>
                    <w:widowControl/>
                    <w:spacing w:line="360" w:lineRule="exact"/>
                    <w:ind w:firstLineChars="204" w:firstLine="414"/>
                    <w:jc w:val="left"/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2019年8月26日星期一上午8:00至9月7日晚上23:59。选课范围为所有网上已选定课程进行</w:t>
                  </w:r>
                  <w:r w:rsidR="00A07986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退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选。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left="1" w:firstLineChars="223" w:firstLine="452"/>
                    <w:jc w:val="left"/>
                    <w:rPr>
                      <w:rFonts w:asciiTheme="minorEastAsia" w:hAnsiTheme="minorEastAsia" w:cs="宋体"/>
                      <w:b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二、选课及相关要求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left="1" w:firstLineChars="222" w:firstLine="448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1．为保证学校教学资源充分、合理利用，请学生认真阅读《普通教育</w:t>
                  </w:r>
                  <w:r w:rsidR="00493CC0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个性</w:t>
                  </w:r>
                  <w:bookmarkStart w:id="0" w:name="_GoBack"/>
                  <w:bookmarkEnd w:id="0"/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选修课选课手册》（见公共下载），结合自己的课程表，</w:t>
                  </w:r>
                  <w:r w:rsidRPr="00344017">
                    <w:rPr>
                      <w:rFonts w:asciiTheme="minorEastAsia" w:hAnsiTheme="minorEastAsia" w:cs="宋体" w:hint="eastAsia"/>
                      <w:b/>
                      <w:spacing w:val="-4"/>
                      <w:kern w:val="0"/>
                      <w:szCs w:val="21"/>
                    </w:rPr>
                    <w:t>根据人才培养方案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要求和自己的学习计划进行选课，选后不修读的课程，请在选课时间内及时退选，未退掉的课程如果不上课或不参加考试，将以0分计。选课截止后，不再进行改选、退选。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left="1" w:firstLineChars="222" w:firstLine="448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2．为减少网络拥堵，第一次选课分年级分时段选，非所在年级选课时段，无法选课。第二次选课面向所有年级，有剩余名额可以选课。不能再选为避免上课时间冲突，若某一公选课上课时间段已有必修课或专业选修课程安排，不能选修该时段开设的公选课程。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left="1" w:firstLineChars="222" w:firstLine="448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3. 凡与本专业教学计划中的必修课</w:t>
                  </w:r>
                  <w:r w:rsidR="0031799A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、专业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选修课</w:t>
                  </w:r>
                  <w:r w:rsidR="0031799A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课程名称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相同或教学内容基本相同的</w:t>
                  </w:r>
                  <w:r w:rsidR="0031799A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任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选课，均不得选修。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left="1" w:firstLineChars="222" w:firstLine="448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4．同一门</w:t>
                  </w:r>
                  <w:r w:rsidR="0031799A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任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选课不得重复修读，否则成绩不予认定。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left="1" w:firstLineChars="222" w:firstLine="448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5. 学生必须妥善保管自己的选课密码（含自主学习平台登录密码），如因密码问题造成课程被人篡改，由本人负责。忘记密码的同学，请通过网站自行找回密码或到所在学院教科办进行修改。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firstLineChars="223" w:firstLine="450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6、选课采取先选先得的方式，额满为止，学生选完课以后，</w:t>
                  </w:r>
                  <w:r w:rsidR="0031799A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在已选定课程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请及时安全退出选课平台。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left="1" w:firstLineChars="223" w:firstLine="450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7．网络学习课程</w:t>
                  </w:r>
                  <w:r w:rsidR="00CC255D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目前有多个网络平台，基本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教学形式为：首次面授（</w:t>
                  </w:r>
                  <w:r w:rsidRPr="00344017"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  <w:t>2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学时）</w:t>
                  </w:r>
                  <w:r w:rsidRPr="00344017"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  <w:t>+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在线自主学习（</w:t>
                  </w:r>
                  <w:r w:rsidRPr="00344017"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  <w:t>X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学时）</w:t>
                  </w:r>
                  <w:r w:rsidRPr="00344017"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  <w:t>+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在线交流</w:t>
                  </w:r>
                  <w:r w:rsidRPr="00344017"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  <w:t>+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课堂讨论（</w:t>
                  </w:r>
                  <w:r w:rsidRPr="00344017"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  <w:t>6-10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学时）</w:t>
                  </w:r>
                  <w:r w:rsidRPr="00344017"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  <w:t>+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考核，“在线自主学习</w:t>
                  </w:r>
                  <w:r w:rsidRPr="00344017"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  <w:t>+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在线交流”部分需通过教务处网络自主学习平台进行学习。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firstLineChars="223" w:firstLine="450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8．第二</w:t>
                  </w:r>
                  <w:r w:rsidR="008F7876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轮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选课结束后，由任课教师打印选课学生名单，任课教师不得私自接收没有参加网上选课的学生上课或考试。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firstLineChars="223" w:firstLine="450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  <w:t>9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．任课教师应严格遵守教学规范，加强课堂管理，严格教学与考核要求。课程成绩、记分册、试卷（论文）等教学资料应及时交学院教科办存档。教学工作量计算将按日常抽查到课人数的平均数进行核定。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firstLineChars="223" w:firstLine="450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10．选课指导：由各学院教科办负责落实选课指导工作，各学院应结合本科人才培养方案，分专业或年级采取讲座等形式开展学生选课指导。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firstLineChars="200" w:firstLine="404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选课登录网址：登录教务处主页点击右侧“教务管理系统”</w:t>
                  </w:r>
                </w:p>
                <w:p w:rsidR="00780102" w:rsidRPr="00344017" w:rsidRDefault="00780102" w:rsidP="00780102">
                  <w:pPr>
                    <w:widowControl/>
                    <w:spacing w:line="360" w:lineRule="exact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 </w:t>
                  </w:r>
                </w:p>
                <w:p w:rsidR="00780102" w:rsidRPr="00344017" w:rsidRDefault="00780102" w:rsidP="00780102">
                  <w:pPr>
                    <w:widowControl/>
                    <w:spacing w:line="360" w:lineRule="exact"/>
                    <w:jc w:val="center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 </w:t>
                  </w:r>
                </w:p>
                <w:p w:rsidR="00780102" w:rsidRPr="00344017" w:rsidRDefault="00780102" w:rsidP="00344017">
                  <w:pPr>
                    <w:widowControl/>
                    <w:spacing w:line="360" w:lineRule="exact"/>
                    <w:ind w:leftChars="-4" w:left="-8" w:firstLineChars="2177" w:firstLine="4398"/>
                    <w:jc w:val="left"/>
                    <w:rPr>
                      <w:rFonts w:asciiTheme="minorEastAsia" w:hAnsiTheme="minorEastAsia" w:cs="宋体"/>
                      <w:spacing w:val="-4"/>
                      <w:kern w:val="0"/>
                      <w:szCs w:val="21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石河子大学教务处</w:t>
                  </w:r>
                </w:p>
                <w:p w:rsidR="00780102" w:rsidRPr="00011CBA" w:rsidRDefault="00780102" w:rsidP="008F7876">
                  <w:pPr>
                    <w:widowControl/>
                    <w:spacing w:line="360" w:lineRule="exact"/>
                    <w:jc w:val="left"/>
                    <w:rPr>
                      <w:rFonts w:ascii="仿宋_GB2312" w:eastAsia="仿宋_GB2312" w:hAnsi="宋体" w:cs="宋体"/>
                      <w:spacing w:val="-4"/>
                      <w:kern w:val="0"/>
                      <w:sz w:val="24"/>
                      <w:szCs w:val="24"/>
                    </w:rPr>
                  </w:pP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 xml:space="preserve">                                　　　      </w:t>
                  </w:r>
                  <w:r w:rsidR="00915E9A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 xml:space="preserve"> 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201</w:t>
                  </w:r>
                  <w:r w:rsidR="008F7876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9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年</w:t>
                  </w:r>
                  <w:r w:rsidR="008F7876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6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月</w:t>
                  </w:r>
                  <w:r w:rsidR="008F7876"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29</w:t>
                  </w:r>
                  <w:r w:rsidRPr="00344017">
                    <w:rPr>
                      <w:rFonts w:asciiTheme="minorEastAsia" w:hAnsiTheme="minorEastAsia" w:cs="宋体" w:hint="eastAsia"/>
                      <w:spacing w:val="-4"/>
                      <w:kern w:val="0"/>
                      <w:szCs w:val="21"/>
                    </w:rPr>
                    <w:t>日</w:t>
                  </w:r>
                </w:p>
              </w:tc>
            </w:tr>
            <w:tr w:rsidR="00780102" w:rsidRPr="007801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"/>
                  </w:tblGrid>
                  <w:tr w:rsidR="00780102" w:rsidRPr="00780102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80102" w:rsidRPr="00780102" w:rsidRDefault="00780102" w:rsidP="0078010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80102" w:rsidRPr="00780102" w:rsidRDefault="00780102" w:rsidP="00780102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80102" w:rsidRPr="007801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"/>
                  </w:tblGrid>
                  <w:tr w:rsidR="00780102" w:rsidRPr="00780102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80102" w:rsidRPr="00780102" w:rsidRDefault="00780102" w:rsidP="00300BF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80102" w:rsidRPr="00780102" w:rsidRDefault="00780102" w:rsidP="00780102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80102" w:rsidRPr="00780102" w:rsidRDefault="00780102" w:rsidP="00780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0102" w:rsidRPr="00780102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80102" w:rsidRPr="00780102" w:rsidRDefault="00780102" w:rsidP="00780102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80102" w:rsidRPr="00780102" w:rsidRDefault="00780102" w:rsidP="00780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46CE5" w:rsidRDefault="00146CE5"/>
    <w:sectPr w:rsidR="00146CE5" w:rsidSect="0049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8DC" w:rsidRDefault="00D378DC" w:rsidP="00493CC0">
      <w:r>
        <w:separator/>
      </w:r>
    </w:p>
  </w:endnote>
  <w:endnote w:type="continuationSeparator" w:id="1">
    <w:p w:rsidR="00D378DC" w:rsidRDefault="00D378DC" w:rsidP="00493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A2" w:rsidRDefault="00CA4CA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A2" w:rsidRDefault="00CA4CA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A2" w:rsidRDefault="00CA4C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8DC" w:rsidRDefault="00D378DC" w:rsidP="00493CC0">
      <w:r>
        <w:separator/>
      </w:r>
    </w:p>
  </w:footnote>
  <w:footnote w:type="continuationSeparator" w:id="1">
    <w:p w:rsidR="00D378DC" w:rsidRDefault="00D378DC" w:rsidP="00493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A2" w:rsidRDefault="00CA4C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A2" w:rsidRDefault="00CA4CA2" w:rsidP="00CA4CA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A2" w:rsidRDefault="00CA4C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1E2"/>
    <w:multiLevelType w:val="hybridMultilevel"/>
    <w:tmpl w:val="17FC8B1E"/>
    <w:lvl w:ilvl="0" w:tplc="82C6828E">
      <w:start w:val="1"/>
      <w:numFmt w:val="decimalEnclosedCircle"/>
      <w:lvlText w:val="%1"/>
      <w:lvlJc w:val="left"/>
      <w:pPr>
        <w:ind w:left="87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7" w:hanging="420"/>
      </w:pPr>
    </w:lvl>
    <w:lvl w:ilvl="2" w:tplc="0409001B" w:tentative="1">
      <w:start w:val="1"/>
      <w:numFmt w:val="lowerRoman"/>
      <w:lvlText w:val="%3."/>
      <w:lvlJc w:val="righ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9" w:tentative="1">
      <w:start w:val="1"/>
      <w:numFmt w:val="lowerLetter"/>
      <w:lvlText w:val="%5)"/>
      <w:lvlJc w:val="left"/>
      <w:pPr>
        <w:ind w:left="2617" w:hanging="420"/>
      </w:pPr>
    </w:lvl>
    <w:lvl w:ilvl="5" w:tplc="0409001B" w:tentative="1">
      <w:start w:val="1"/>
      <w:numFmt w:val="lowerRoman"/>
      <w:lvlText w:val="%6."/>
      <w:lvlJc w:val="righ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9" w:tentative="1">
      <w:start w:val="1"/>
      <w:numFmt w:val="lowerLetter"/>
      <w:lvlText w:val="%8)"/>
      <w:lvlJc w:val="left"/>
      <w:pPr>
        <w:ind w:left="3877" w:hanging="420"/>
      </w:pPr>
    </w:lvl>
    <w:lvl w:ilvl="8" w:tplc="0409001B" w:tentative="1">
      <w:start w:val="1"/>
      <w:numFmt w:val="lowerRoman"/>
      <w:lvlText w:val="%9."/>
      <w:lvlJc w:val="right"/>
      <w:pPr>
        <w:ind w:left="429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102"/>
    <w:rsid w:val="00011CBA"/>
    <w:rsid w:val="000E0345"/>
    <w:rsid w:val="00121611"/>
    <w:rsid w:val="00146CE5"/>
    <w:rsid w:val="001908E6"/>
    <w:rsid w:val="00192D0C"/>
    <w:rsid w:val="001A4D99"/>
    <w:rsid w:val="001D0864"/>
    <w:rsid w:val="00200DFD"/>
    <w:rsid w:val="002651AF"/>
    <w:rsid w:val="002C30AB"/>
    <w:rsid w:val="00300BF5"/>
    <w:rsid w:val="0031799A"/>
    <w:rsid w:val="00344017"/>
    <w:rsid w:val="0038662C"/>
    <w:rsid w:val="00493CC0"/>
    <w:rsid w:val="00494194"/>
    <w:rsid w:val="00561AD8"/>
    <w:rsid w:val="00563FDD"/>
    <w:rsid w:val="005822E0"/>
    <w:rsid w:val="005C0B0C"/>
    <w:rsid w:val="005E5E46"/>
    <w:rsid w:val="005F561E"/>
    <w:rsid w:val="00604E6C"/>
    <w:rsid w:val="0061797A"/>
    <w:rsid w:val="00621EC6"/>
    <w:rsid w:val="00665580"/>
    <w:rsid w:val="006A4DB7"/>
    <w:rsid w:val="006E309B"/>
    <w:rsid w:val="006F1E4A"/>
    <w:rsid w:val="00780102"/>
    <w:rsid w:val="00846344"/>
    <w:rsid w:val="008F7876"/>
    <w:rsid w:val="00915E9A"/>
    <w:rsid w:val="009E7CAA"/>
    <w:rsid w:val="00A07986"/>
    <w:rsid w:val="00A21186"/>
    <w:rsid w:val="00A80D97"/>
    <w:rsid w:val="00B16D2B"/>
    <w:rsid w:val="00B90F86"/>
    <w:rsid w:val="00BD35F7"/>
    <w:rsid w:val="00C10CCA"/>
    <w:rsid w:val="00CA4CA2"/>
    <w:rsid w:val="00CC255D"/>
    <w:rsid w:val="00D36C2D"/>
    <w:rsid w:val="00D378DC"/>
    <w:rsid w:val="00D91440"/>
    <w:rsid w:val="00DB214D"/>
    <w:rsid w:val="00E6202D"/>
    <w:rsid w:val="00E7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C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CC0"/>
    <w:rPr>
      <w:sz w:val="18"/>
      <w:szCs w:val="18"/>
    </w:rPr>
  </w:style>
  <w:style w:type="table" w:styleId="a5">
    <w:name w:val="Table Grid"/>
    <w:basedOn w:val="a1"/>
    <w:uiPriority w:val="59"/>
    <w:rsid w:val="00C10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4E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C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C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kcb</dc:creator>
  <cp:lastModifiedBy>Administrator</cp:lastModifiedBy>
  <cp:revision>34</cp:revision>
  <dcterms:created xsi:type="dcterms:W3CDTF">2018-07-18T03:49:00Z</dcterms:created>
  <dcterms:modified xsi:type="dcterms:W3CDTF">2019-06-29T03:19:00Z</dcterms:modified>
</cp:coreProperties>
</file>